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120" w:beforeAutospacing="0" w:after="120" w:afterAutospacing="0"/>
        <w:jc w:val="center"/>
        <w:rPr>
          <w:b/>
          <w:color w:val="252525"/>
          <w:sz w:val="28"/>
          <w:szCs w:val="28"/>
        </w:rPr>
      </w:pPr>
      <w:r>
        <w:rPr>
          <w:b/>
          <w:color w:val="252525"/>
          <w:sz w:val="28"/>
          <w:szCs w:val="28"/>
        </w:rPr>
        <w:t>ГБОУ ДОД СДЮСШОР "АЛЛЮР"</w:t>
      </w:r>
    </w:p>
    <w:p>
      <w:pPr>
        <w:pStyle w:val="2"/>
        <w:pBdr>
          <w:bottom w:val="single" w:color="auto" w:sz="12" w:space="1"/>
        </w:pBdr>
        <w:shd w:val="clear" w:color="auto" w:fill="FFFFFF"/>
        <w:spacing w:before="120" w:beforeAutospacing="0" w:after="120" w:afterAutospacing="0"/>
        <w:jc w:val="center"/>
        <w:rPr>
          <w:b/>
          <w:color w:val="252525"/>
          <w:sz w:val="28"/>
          <w:szCs w:val="28"/>
        </w:rPr>
      </w:pPr>
      <w:r>
        <w:rPr>
          <w:b/>
          <w:color w:val="252525"/>
          <w:sz w:val="28"/>
          <w:szCs w:val="28"/>
        </w:rPr>
        <w:t>Адрес: г. Москва, 3-й бюджетный проезд, д.1</w:t>
      </w:r>
    </w:p>
    <w:p>
      <w:pPr>
        <w:pStyle w:val="2"/>
        <w:shd w:val="clear" w:color="auto" w:fill="FFFFFF"/>
        <w:spacing w:before="120" w:beforeAutospacing="0" w:after="120" w:afterAutospacing="0"/>
        <w:jc w:val="center"/>
        <w:rPr>
          <w:b/>
          <w:color w:val="252525"/>
          <w:sz w:val="28"/>
          <w:szCs w:val="28"/>
        </w:rPr>
      </w:pPr>
    </w:p>
    <w:p>
      <w:pPr>
        <w:suppressAutoHyphens/>
        <w:spacing w:after="140" w:line="288" w:lineRule="auto"/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0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4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.0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2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.201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ru-RU"/>
        </w:rPr>
        <w:t>9</w:t>
      </w:r>
      <w:r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  <w:t xml:space="preserve"> г.</w:t>
      </w:r>
    </w:p>
    <w:p>
      <w:pPr>
        <w:suppressAutoHyphens/>
        <w:spacing w:after="140" w:line="288" w:lineRule="auto"/>
        <w:jc w:val="center"/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kern w:val="1"/>
          <w:sz w:val="24"/>
          <w:szCs w:val="24"/>
          <w:lang w:eastAsia="ru-RU"/>
        </w:rPr>
        <w:t>О наделении правом подписи документов</w:t>
      </w:r>
    </w:p>
    <w:p>
      <w:pPr>
        <w:suppressAutoHyphens/>
        <w:spacing w:after="140" w:line="288" w:lineRule="auto"/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  <w:t xml:space="preserve">      В целях исполнения требований ст. 7 и 9 закона «О бухучете» для упорядочивания ведения документооборота,</w:t>
      </w:r>
    </w:p>
    <w:p>
      <w:pPr>
        <w:suppressAutoHyphens/>
        <w:spacing w:after="140" w:line="288" w:lineRule="auto"/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  <w:t>ПРИКАЗЫВАЮ:</w:t>
      </w:r>
    </w:p>
    <w:p>
      <w:pPr>
        <w:suppressAutoHyphens/>
        <w:spacing w:after="140" w:line="288" w:lineRule="auto"/>
        <w:jc w:val="both"/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  <w:t>1. Предоставить заместителю генерального директора по экономике и финансам Титаренко О.П. право  подписи директора при оформлении:</w:t>
      </w:r>
    </w:p>
    <w:p>
      <w:pPr>
        <w:suppressAutoHyphens/>
        <w:spacing w:after="140" w:line="288" w:lineRule="auto"/>
        <w:ind w:left="720"/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  <w:t>- хозяйственных договоров;</w:t>
      </w:r>
    </w:p>
    <w:p>
      <w:pPr>
        <w:suppressAutoHyphens/>
        <w:spacing w:after="140" w:line="288" w:lineRule="auto"/>
        <w:ind w:left="720"/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  <w:t>-счетов на предоплату;</w:t>
      </w:r>
    </w:p>
    <w:p>
      <w:pPr>
        <w:suppressAutoHyphens/>
        <w:spacing w:after="140" w:line="288" w:lineRule="auto"/>
        <w:ind w:left="720"/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  <w:t>- счетов-фактур;</w:t>
      </w:r>
    </w:p>
    <w:p>
      <w:pPr>
        <w:suppressAutoHyphens/>
        <w:spacing w:after="140" w:line="288" w:lineRule="auto"/>
        <w:ind w:left="720"/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  <w:t>- товарных накладных;</w:t>
      </w:r>
    </w:p>
    <w:p>
      <w:pPr>
        <w:suppressAutoHyphens/>
        <w:spacing w:after="140" w:line="288" w:lineRule="auto"/>
        <w:ind w:left="720"/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  <w:t>- актов выполненных работ;</w:t>
      </w:r>
    </w:p>
    <w:p>
      <w:pPr>
        <w:suppressAutoHyphens/>
        <w:spacing w:after="140" w:line="288" w:lineRule="auto"/>
        <w:ind w:left="720"/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  <w:t>- актов скрытых работ;</w:t>
      </w:r>
    </w:p>
    <w:p>
      <w:pPr>
        <w:suppressAutoHyphens/>
        <w:spacing w:after="140" w:line="288" w:lineRule="auto"/>
        <w:ind w:left="720"/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  <w:t>- КС-3, КС-3 КС-6.</w:t>
      </w:r>
    </w:p>
    <w:p>
      <w:pPr>
        <w:suppressAutoHyphens/>
        <w:spacing w:after="140" w:line="288" w:lineRule="auto"/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  <w:t xml:space="preserve">2. Утвердить подпись Титаренко О.П. </w:t>
      </w:r>
      <w:r>
        <w:rPr>
          <w:rFonts w:ascii="Times New Roman" w:hAnsi="Times New Roman" w:eastAsia="Times New Roman" w:cs="Times New Roman"/>
          <w:kern w:val="1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4"/>
          <w:szCs w:val="24"/>
          <w:u w:val="single"/>
          <w:lang w:val="en-US" w:eastAsia="ru-RU"/>
        </w:rPr>
        <w:t xml:space="preserve">     </w:t>
      </w:r>
      <w:r>
        <w:rPr>
          <w:rFonts w:hint="default" w:ascii="Segoe Script" w:hAnsi="Segoe Script" w:eastAsia="Times New Roman" w:cs="Segoe Script"/>
          <w:b/>
          <w:bCs/>
          <w:i/>
          <w:iCs/>
          <w:kern w:val="1"/>
          <w:sz w:val="32"/>
          <w:szCs w:val="32"/>
          <w:u w:val="single"/>
          <w:lang w:eastAsia="ru-RU"/>
        </w:rPr>
        <w:t>Титаренко</w:t>
      </w:r>
      <w:r>
        <w:rPr>
          <w:rFonts w:ascii="Times New Roman" w:hAnsi="Times New Roman" w:eastAsia="Times New Roman" w:cs="Times New Roman"/>
          <w:i/>
          <w:iCs/>
          <w:kern w:val="1"/>
          <w:sz w:val="24"/>
          <w:szCs w:val="24"/>
          <w:u w:val="single"/>
          <w:lang w:val="en-US" w:eastAsia="ru-RU"/>
        </w:rPr>
        <w:t xml:space="preserve">     </w:t>
      </w:r>
      <w:r>
        <w:rPr>
          <w:rFonts w:ascii="Times New Roman" w:hAnsi="Times New Roman" w:eastAsia="Times New Roman" w:cs="Times New Roman"/>
          <w:i/>
          <w:iCs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  <w:t>в качестве образца подписи, используемой при оформлении вышеперечисленных документов.</w:t>
      </w:r>
    </w:p>
    <w:p>
      <w:pPr>
        <w:suppressAutoHyphens/>
        <w:spacing w:after="140" w:line="288" w:lineRule="auto"/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</w:pPr>
    </w:p>
    <w:p>
      <w:pPr>
        <w:suppressAutoHyphens/>
        <w:spacing w:after="140" w:line="288" w:lineRule="auto"/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  <w:t>Директор</w:t>
      </w:r>
      <w:r>
        <w:rPr>
          <w:rFonts w:ascii="Times New Roman" w:hAnsi="Times New Roman" w:eastAsia="Times New Roman" w:cs="Times New Roman"/>
          <w:kern w:val="1"/>
          <w:sz w:val="24"/>
          <w:szCs w:val="24"/>
          <w:lang w:val="en-US" w:eastAsia="ru-RU"/>
        </w:rPr>
        <w:t xml:space="preserve">     </w:t>
      </w:r>
      <w:r>
        <w:rPr>
          <w:rFonts w:hint="default" w:ascii="Segoe Script" w:hAnsi="Segoe Script" w:eastAsia="Times New Roman" w:cs="Segoe Script"/>
          <w:b/>
          <w:bCs/>
          <w:kern w:val="1"/>
          <w:sz w:val="32"/>
          <w:szCs w:val="32"/>
          <w:lang w:val="en-US" w:eastAsia="ru-RU"/>
        </w:rPr>
        <w:t>Иванов</w:t>
      </w:r>
      <w:r>
        <w:rPr>
          <w:rFonts w:ascii="Times New Roman" w:hAnsi="Times New Roman" w:eastAsia="Times New Roman" w:cs="Times New Roman"/>
          <w:kern w:val="1"/>
          <w:sz w:val="24"/>
          <w:szCs w:val="24"/>
          <w:lang w:val="en-US" w:eastAsia="ru-RU"/>
        </w:rPr>
        <w:t xml:space="preserve">     </w:t>
      </w:r>
      <w:r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  <w:t xml:space="preserve"> Иванов И.И. </w:t>
      </w:r>
    </w:p>
    <w:p>
      <w:pPr>
        <w:suppressAutoHyphens/>
        <w:spacing w:after="140" w:line="288" w:lineRule="auto"/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</w:pPr>
    </w:p>
    <w:p>
      <w:pPr>
        <w:suppressAutoHyphens/>
        <w:spacing w:after="140" w:line="288" w:lineRule="auto"/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</w:pPr>
    </w:p>
    <w:p>
      <w:pPr>
        <w:suppressAutoHyphens/>
        <w:spacing w:after="140" w:line="288" w:lineRule="auto"/>
        <w:rPr>
          <w:rFonts w:ascii="Times New Roman" w:hAnsi="Times New Roman" w:eastAsia="Times New Roman" w:cs="Times New Roman"/>
          <w:kern w:val="1"/>
          <w:sz w:val="24"/>
          <w:szCs w:val="24"/>
          <w:lang w:eastAsia="ru-RU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Avenir Next Cyr Medium">
    <w:panose1 w:val="020B0603020202020204"/>
    <w:charset w:val="00"/>
    <w:family w:val="auto"/>
    <w:pitch w:val="default"/>
    <w:sig w:usb0="A00002AF" w:usb1="5000204B" w:usb2="00000000" w:usb3="00000000" w:csb0="20000097" w:csb1="00000000"/>
  </w:font>
  <w:font w:name="Vera Crouz">
    <w:panose1 w:val="02000300000000000000"/>
    <w:charset w:val="00"/>
    <w:family w:val="auto"/>
    <w:pitch w:val="default"/>
    <w:sig w:usb0="80000201" w:usb1="10002048" w:usb2="00000000" w:usb3="00000000" w:csb0="00000005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74"/>
    <w:rsid w:val="001A4674"/>
    <w:rsid w:val="00675380"/>
    <w:rsid w:val="006F1F64"/>
    <w:rsid w:val="00756779"/>
    <w:rsid w:val="009842BE"/>
    <w:rsid w:val="009A31A2"/>
    <w:rsid w:val="00CA33C9"/>
    <w:rsid w:val="0EBB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621</Characters>
  <Lines>5</Lines>
  <Paragraphs>1</Paragraphs>
  <TotalTime>0</TotalTime>
  <ScaleCrop>false</ScaleCrop>
  <LinksUpToDate>false</LinksUpToDate>
  <CharactersWithSpaces>728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2017-12-09T13:29:00Z</dcterms:created>
  <dc:creator>alena</dc:creator>
  <cp:lastModifiedBy>Редактор</cp:lastModifiedBy>
  <dcterms:modified xsi:type="dcterms:W3CDTF">2019-01-30T09:55:18Z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