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7E" w:rsidRDefault="0063587E" w:rsidP="0063587E">
      <w:pPr>
        <w:pStyle w:val="2"/>
      </w:pPr>
      <w:bookmarkStart w:id="0" w:name="_GoBack"/>
      <w:r>
        <w:t>Статья 31. Опека и попечительство</w:t>
      </w:r>
    </w:p>
    <w:p w:rsidR="0063587E" w:rsidRDefault="0063587E" w:rsidP="0063587E">
      <w:r w:rsidRPr="0063587E"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31]</w:t>
      </w:r>
      <w:r>
        <w:t xml:space="preserve"> </w:t>
      </w:r>
    </w:p>
    <w:p w:rsidR="0063587E" w:rsidRDefault="0063587E" w:rsidP="0063587E">
      <w:pPr>
        <w:pStyle w:val="a4"/>
      </w:pPr>
      <w:r>
        <w:t>1.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 законодательством.</w:t>
      </w:r>
    </w:p>
    <w:p w:rsidR="0063587E" w:rsidRDefault="0063587E" w:rsidP="0063587E">
      <w:pPr>
        <w:pStyle w:val="a4"/>
      </w:pPr>
      <w:r>
        <w:t>2.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63587E" w:rsidRDefault="0063587E" w:rsidP="0063587E">
      <w:pPr>
        <w:pStyle w:val="a4"/>
      </w:pPr>
      <w:r>
        <w:t xml:space="preserve">3. Опека и попечительство над несовершеннолетними устанавливаются при отсутствии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попечения, в </w:t>
      </w:r>
      <w:proofErr w:type="gramStart"/>
      <w:r>
        <w:t>частности</w:t>
      </w:r>
      <w:proofErr w:type="gramEnd"/>
      <w:r>
        <w:t xml:space="preserve"> когда родители уклоняются от их воспитания либо защиты их прав и интересов.</w:t>
      </w:r>
    </w:p>
    <w:p w:rsidR="0063587E" w:rsidRDefault="0063587E" w:rsidP="0063587E">
      <w:pPr>
        <w:pStyle w:val="a4"/>
      </w:pPr>
      <w:r>
        <w:t>4. К отношениям, возникающим в связи с установлением, осуществлением и прекращением опеки или попечительства и не урегулированным настоящим Кодексом, применяются положения Федерального закона "Об опеке и попечительстве" и иные принятые в соответствии с ним нормативные правовые акты Российской Федерации.</w:t>
      </w:r>
    </w:p>
    <w:p w:rsidR="0063587E" w:rsidRDefault="0063587E" w:rsidP="0063587E">
      <w:pPr>
        <w:pStyle w:val="2"/>
      </w:pPr>
      <w:r>
        <w:t>Статья 32. Опека</w:t>
      </w:r>
    </w:p>
    <w:p w:rsidR="0063587E" w:rsidRDefault="0063587E" w:rsidP="0063587E">
      <w:r w:rsidRPr="0063587E"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32]</w:t>
      </w:r>
      <w:r>
        <w:t xml:space="preserve"> </w:t>
      </w:r>
    </w:p>
    <w:p w:rsidR="0063587E" w:rsidRDefault="0063587E" w:rsidP="0063587E">
      <w:pPr>
        <w:pStyle w:val="a4"/>
      </w:pPr>
      <w:r>
        <w:t xml:space="preserve">1. Опека устанавливается </w:t>
      </w:r>
      <w:proofErr w:type="gramStart"/>
      <w:r>
        <w:t>над</w:t>
      </w:r>
      <w:proofErr w:type="gramEnd"/>
      <w:r>
        <w:t xml:space="preserve"> </w:t>
      </w:r>
      <w:proofErr w:type="gramStart"/>
      <w:r>
        <w:t>малолетними</w:t>
      </w:r>
      <w:proofErr w:type="gramEnd"/>
      <w:r>
        <w:t>, а также над гражданами, признанными судом недееспособными вследствие психического расстройства.</w:t>
      </w:r>
    </w:p>
    <w:p w:rsidR="0063587E" w:rsidRDefault="0063587E" w:rsidP="0063587E">
      <w:pPr>
        <w:pStyle w:val="a4"/>
      </w:pPr>
      <w:r>
        <w:t>2. Опекуны являются представителями подопечных в силу закона и совершают от их имени и в их интересах все необходимые сделки.</w:t>
      </w:r>
    </w:p>
    <w:p w:rsidR="0063587E" w:rsidRDefault="0063587E" w:rsidP="0063587E">
      <w:pPr>
        <w:pStyle w:val="2"/>
      </w:pPr>
      <w:r>
        <w:t>Статья 33. Попечительство</w:t>
      </w:r>
    </w:p>
    <w:p w:rsidR="0063587E" w:rsidRDefault="0063587E" w:rsidP="0063587E">
      <w:r w:rsidRPr="0063587E"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33]</w:t>
      </w:r>
      <w:r>
        <w:t xml:space="preserve"> </w:t>
      </w:r>
    </w:p>
    <w:p w:rsidR="0063587E" w:rsidRDefault="0063587E" w:rsidP="0063587E">
      <w:pPr>
        <w:pStyle w:val="a4"/>
      </w:pPr>
      <w:r>
        <w:t>1. Попечительство устанавливается над несовершеннолетними в возрасте от четырнадцати до восемнадцати лет, а также над гражданами, ограниченными судом в дееспособности.</w:t>
      </w:r>
    </w:p>
    <w:p w:rsidR="0063587E" w:rsidRDefault="0063587E" w:rsidP="0063587E">
      <w:pPr>
        <w:pStyle w:val="a4"/>
      </w:pPr>
      <w:r>
        <w:t>2. Попечители дают согласие на совершение тех сделок, которые граждане, находящиеся под попечительством, не вправе совершать самостоятельно.</w:t>
      </w:r>
    </w:p>
    <w:p w:rsidR="0063587E" w:rsidRDefault="0063587E" w:rsidP="0063587E">
      <w:pPr>
        <w:pStyle w:val="a4"/>
      </w:pPr>
      <w:r>
        <w:t>Попечители несовершеннолетних граждан и граждан, дееспособность которых ограничена вследствие психического расстройства, оказывают подопечным содействие в осуществлении ими своих прав и исполнении обязанностей, а также охраняют их от злоупотреблений со стороны третьих лиц.</w:t>
      </w:r>
    </w:p>
    <w:p w:rsidR="0063587E" w:rsidRDefault="0063587E" w:rsidP="0063587E">
      <w:pPr>
        <w:pStyle w:val="2"/>
      </w:pPr>
      <w:r>
        <w:t>Статья 34. Органы опеки и попечительства</w:t>
      </w:r>
    </w:p>
    <w:p w:rsidR="0063587E" w:rsidRDefault="0063587E" w:rsidP="0063587E">
      <w:r w:rsidRPr="0063587E">
        <w:lastRenderedPageBreak/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34]</w:t>
      </w:r>
      <w:r>
        <w:t xml:space="preserve"> </w:t>
      </w:r>
    </w:p>
    <w:p w:rsidR="0063587E" w:rsidRDefault="0063587E" w:rsidP="0063587E">
      <w:pPr>
        <w:pStyle w:val="a4"/>
      </w:pPr>
      <w:r>
        <w:t>1. Органами опеки и попечительства являются органы исполнительной власти субъекта Российской Федерации. 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63587E" w:rsidRDefault="0063587E" w:rsidP="0063587E">
      <w:pPr>
        <w:pStyle w:val="a4"/>
      </w:pPr>
      <w:proofErr w:type="gramStart"/>
      <w:r>
        <w:t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</w:t>
      </w:r>
      <w:proofErr w:type="gramEnd"/>
      <w:r>
        <w:t xml:space="preserve"> </w:t>
      </w:r>
      <w:proofErr w:type="gramStart"/>
      <w:r>
        <w:t>принципах</w:t>
      </w:r>
      <w:proofErr w:type="gramEnd"/>
      <w:r>
        <w:t xml:space="preserve">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63587E" w:rsidRDefault="0063587E" w:rsidP="0063587E">
      <w:pPr>
        <w:pStyle w:val="a4"/>
      </w:pPr>
      <w:r>
        <w:t xml:space="preserve">Полномочия органа опеки и попечительства в отношении подопечного возлагаются на орган, который установил опеку или попечительство. При перемене </w:t>
      </w:r>
      <w:proofErr w:type="gramStart"/>
      <w:r>
        <w:t>места жительства подопечного полномочия органа опеки</w:t>
      </w:r>
      <w:proofErr w:type="gramEnd"/>
      <w:r>
        <w:t xml:space="preserve"> и попечительства возлагаются на орган опеки и попечительства по новому месту жительства подопечного в порядке, определенном Федеральным законом "Об опеке и попечительстве".</w:t>
      </w:r>
    </w:p>
    <w:p w:rsidR="0063587E" w:rsidRDefault="0063587E" w:rsidP="0063587E">
      <w:pPr>
        <w:pStyle w:val="a4"/>
      </w:pPr>
      <w:r>
        <w:t xml:space="preserve">2. </w:t>
      </w:r>
      <w:proofErr w:type="gramStart"/>
      <w:r>
        <w:t>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попечительства.</w:t>
      </w:r>
      <w:proofErr w:type="gramEnd"/>
    </w:p>
    <w:p w:rsidR="0063587E" w:rsidRDefault="0063587E" w:rsidP="0063587E">
      <w:pPr>
        <w:pStyle w:val="a4"/>
      </w:pPr>
      <w:r>
        <w:t>3. Орган опеки и попечительства по месту жительства подопечных осуществляет надзор за деятельностью их опекунов и попечителей.</w:t>
      </w:r>
    </w:p>
    <w:p w:rsidR="0063587E" w:rsidRDefault="0063587E" w:rsidP="0063587E">
      <w:pPr>
        <w:pStyle w:val="2"/>
      </w:pPr>
      <w:r>
        <w:t>Статья 35. Опекуны и попечители</w:t>
      </w:r>
    </w:p>
    <w:p w:rsidR="0063587E" w:rsidRDefault="0063587E" w:rsidP="0063587E">
      <w:r w:rsidRPr="0063587E"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35]</w:t>
      </w:r>
      <w:r>
        <w:t xml:space="preserve"> </w:t>
      </w:r>
    </w:p>
    <w:p w:rsidR="0063587E" w:rsidRDefault="0063587E" w:rsidP="0063587E">
      <w:pPr>
        <w:pStyle w:val="a4"/>
      </w:pPr>
      <w:r>
        <w:t>1. Опекун или попечитель назначается органом опеки и попечительства по месту жительства лица, нуждающегося в опеке или попечительстве, в течение месяца с момента, когда указанным органам стало известно о необходимости установления опеки или попечительства над гражданином.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(попечителя). Если лицу, нуждающемуся в опеке или попечительстве, в течение месяца не назначен опекун или попечитель, исполнение обязанностей опекуна или попечителя временно возлагается на орган опеки и попечительства.</w:t>
      </w:r>
    </w:p>
    <w:p w:rsidR="0063587E" w:rsidRDefault="0063587E" w:rsidP="0063587E">
      <w:pPr>
        <w:pStyle w:val="a4"/>
      </w:pPr>
      <w:r>
        <w:t>Назначение опекуна или попечителя может быть оспорено в суде заинтересованными лицами.</w:t>
      </w:r>
    </w:p>
    <w:p w:rsidR="0063587E" w:rsidRDefault="0063587E" w:rsidP="0063587E">
      <w:pPr>
        <w:pStyle w:val="a4"/>
      </w:pPr>
      <w:r>
        <w:t>2. Опекунами и попечителями могут назначаться только совершеннолетние дееспособные граждане. Не могут быть назначены опекунами и попечителями граждане, лишенные родительских прав, а также граждане, имеющие на момент установления опеки или попечительства судимость за умышленное преступление против жизни или здоровья граждан.</w:t>
      </w:r>
    </w:p>
    <w:p w:rsidR="0063587E" w:rsidRDefault="0063587E" w:rsidP="0063587E">
      <w:pPr>
        <w:pStyle w:val="a4"/>
      </w:pPr>
      <w:r>
        <w:lastRenderedPageBreak/>
        <w:t>3. Опекун или попечитель может быть назначен только с его согласия. При этом должны учитываться его нравственные и иные личные качества, способность к выполнению обязанностей опекуна или попечителя, отношения, существующие между ним и лицом, нуждающимся в опеке или попечительстве, а если это возможно - и желание подопечного.</w:t>
      </w:r>
    </w:p>
    <w:p w:rsidR="0063587E" w:rsidRDefault="0063587E" w:rsidP="0063587E">
      <w:pPr>
        <w:pStyle w:val="a4"/>
      </w:pPr>
      <w:r>
        <w:t>4. Недееспособным или не полностью дееспособным гражданам,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в организации для детей-сирот и детей, оставшихся без попечения родителей, опекуны или попечители не назначаются. Исполнение обязанностей опекунов или попечителей возлагается на указанные организации.</w:t>
      </w:r>
    </w:p>
    <w:p w:rsidR="0063587E" w:rsidRDefault="0063587E" w:rsidP="0063587E">
      <w:pPr>
        <w:pStyle w:val="2"/>
      </w:pPr>
      <w:r>
        <w:t>Статья 36. Исполнение опекунами и попечителями своих обязанностей</w:t>
      </w:r>
    </w:p>
    <w:p w:rsidR="0063587E" w:rsidRDefault="0063587E" w:rsidP="0063587E">
      <w:r w:rsidRPr="0063587E"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36]</w:t>
      </w:r>
      <w:r>
        <w:t xml:space="preserve"> </w:t>
      </w:r>
    </w:p>
    <w:p w:rsidR="0063587E" w:rsidRDefault="0063587E" w:rsidP="0063587E">
      <w:pPr>
        <w:pStyle w:val="a4"/>
      </w:pPr>
      <w:r>
        <w:t>1. Обязанности по опеке и попечительству исполняются безвозмездно, кроме случаев, предусмотренных законом.</w:t>
      </w:r>
    </w:p>
    <w:p w:rsidR="0063587E" w:rsidRDefault="0063587E" w:rsidP="0063587E">
      <w:pPr>
        <w:pStyle w:val="a4"/>
      </w:pPr>
      <w:r>
        <w:t>2. Опекуны и попечители несовершеннолетних граждан обязаны проживать совместно со своими подопечными. Раздельное проживание попечителя с подопечным, достигшим шестнадцати лет, допускается с разрешения органа опеки и попечительства при условии, что это не отразится неблагоприятно на воспитании и защите прав и интересов подопечного.</w:t>
      </w:r>
    </w:p>
    <w:p w:rsidR="0063587E" w:rsidRDefault="0063587E" w:rsidP="0063587E">
      <w:pPr>
        <w:pStyle w:val="a4"/>
      </w:pPr>
      <w:r>
        <w:t>Опекуны и попечители обязаны извещать органы опеки и попечительства о перемене места жительства.</w:t>
      </w:r>
    </w:p>
    <w:p w:rsidR="0063587E" w:rsidRDefault="0063587E" w:rsidP="0063587E">
      <w:pPr>
        <w:pStyle w:val="a4"/>
      </w:pPr>
      <w:r>
        <w:t>3. Опекуны и попечители обязаны заботиться о содержании своих подопечных, об обеспечении их уходом и лечением, защищать их права и интересы.</w:t>
      </w:r>
    </w:p>
    <w:p w:rsidR="0063587E" w:rsidRDefault="0063587E" w:rsidP="0063587E">
      <w:pPr>
        <w:pStyle w:val="a4"/>
      </w:pPr>
      <w:r>
        <w:t>Опекуны и попечители несовершеннолетних должны заботиться об их обучении и воспитании.</w:t>
      </w:r>
    </w:p>
    <w:p w:rsidR="0063587E" w:rsidRDefault="0063587E" w:rsidP="0063587E">
      <w:pPr>
        <w:pStyle w:val="a4"/>
      </w:pPr>
      <w:r>
        <w:t>Опекуны и попечители заботятся о развитии (восстановлении) способности гражданина, дееспособность которого ограничена вследствие психического расстройства, или гражданина, признанного недееспособным, понимать значение своих действий или руководить ими.</w:t>
      </w:r>
    </w:p>
    <w:p w:rsidR="0063587E" w:rsidRDefault="0063587E" w:rsidP="0063587E">
      <w:pPr>
        <w:pStyle w:val="a4"/>
      </w:pPr>
      <w: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подопечного, полученной от его родителей, прежних опекунов, иных лиц, оказывавших ему услуги и добросовестно исполнявших свои обязанности.</w:t>
      </w:r>
    </w:p>
    <w:p w:rsidR="0063587E" w:rsidRDefault="0063587E" w:rsidP="0063587E">
      <w:pPr>
        <w:pStyle w:val="a4"/>
      </w:pPr>
      <w:r>
        <w:t>4. Обязанности, указанные в пункте 3 настоящей статьи, не возлагаются на попечителей совершеннолетних граждан, ограниченных судом в дееспособности, за исключением попечителей граждан, ограниченных судом в дееспособности вследствие психического расстройства.</w:t>
      </w:r>
    </w:p>
    <w:p w:rsidR="0063587E" w:rsidRDefault="0063587E" w:rsidP="0063587E">
      <w:pPr>
        <w:pStyle w:val="a4"/>
      </w:pPr>
      <w:r>
        <w:lastRenderedPageBreak/>
        <w:t>5. Если основания, в силу которых гражданин был признан недееспособным или ограниченно дееспособным, отпали, опекун или попечитель обязан ходатайствовать перед судом о признании подопечного дееспособным и о снятии с него опеки или попечительства.</w:t>
      </w:r>
    </w:p>
    <w:p w:rsidR="0063587E" w:rsidRDefault="0063587E" w:rsidP="0063587E">
      <w:pPr>
        <w:pStyle w:val="a4"/>
      </w:pPr>
      <w:proofErr w:type="gramStart"/>
      <w:r>
        <w:t>Если основания, в силу которых гражданин, который вследствие психического расстройства может понимать значение своих действий или руководить ими при помощи других лиц, был ограничен в дееспособности, изменились,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Кодекса.</w:t>
      </w:r>
      <w:proofErr w:type="gramEnd"/>
    </w:p>
    <w:p w:rsidR="0063587E" w:rsidRDefault="0063587E" w:rsidP="0063587E">
      <w:pPr>
        <w:pStyle w:val="2"/>
      </w:pPr>
      <w:r>
        <w:t>Статья 37. Распоряжение имуществом подопечного</w:t>
      </w:r>
    </w:p>
    <w:p w:rsidR="0063587E" w:rsidRDefault="0063587E" w:rsidP="0063587E">
      <w:r w:rsidRPr="0063587E"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37]</w:t>
      </w:r>
      <w:r>
        <w:t xml:space="preserve"> </w:t>
      </w:r>
    </w:p>
    <w:p w:rsidR="0063587E" w:rsidRDefault="0063587E" w:rsidP="0063587E">
      <w:pPr>
        <w:pStyle w:val="a4"/>
      </w:pPr>
      <w: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>
        <w:t xml:space="preserve"> Опекун или попечитель </w:t>
      </w:r>
      <w:proofErr w:type="gramStart"/>
      <w:r>
        <w:t>предоставляет отчет</w:t>
      </w:r>
      <w:proofErr w:type="gramEnd"/>
      <w:r>
        <w:t xml:space="preserve"> о расходовании сумм, зачисляемых на отдельный номинальный счет, в порядке, установленном Федеральным законом "Об опеке и попечительстве".</w:t>
      </w:r>
    </w:p>
    <w:p w:rsidR="0063587E" w:rsidRDefault="0063587E" w:rsidP="0063587E">
      <w:pPr>
        <w:pStyle w:val="a4"/>
      </w:pPr>
      <w:r>
        <w:t xml:space="preserve">2. </w:t>
      </w:r>
      <w:proofErr w:type="gramStart"/>
      <w:r>
        <w:t>Опекун не вправе без предварительного разрешения органа опеки и попечительства совершать, а попечитель -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действий, влекущих</w:t>
      </w:r>
      <w:proofErr w:type="gramEnd"/>
      <w:r>
        <w:t xml:space="preserve"> уменьшение имущества подопечного.</w:t>
      </w:r>
    </w:p>
    <w:p w:rsidR="0063587E" w:rsidRDefault="0063587E" w:rsidP="0063587E">
      <w:pPr>
        <w:pStyle w:val="a4"/>
      </w:pPr>
      <w:r>
        <w:t>Порядок управления имуществом подопечного определяется Федеральным законом "Об опеке и попечительстве".</w:t>
      </w:r>
    </w:p>
    <w:p w:rsidR="0063587E" w:rsidRDefault="0063587E" w:rsidP="0063587E">
      <w:pPr>
        <w:pStyle w:val="a4"/>
      </w:pPr>
      <w:r>
        <w:t>3. 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63587E" w:rsidRDefault="0063587E" w:rsidP="0063587E">
      <w:pPr>
        <w:pStyle w:val="a4"/>
      </w:pPr>
      <w:r>
        <w:t>4. 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</w:t>
      </w:r>
      <w:proofErr w:type="gramStart"/>
      <w:r>
        <w:t>ии о е</w:t>
      </w:r>
      <w:proofErr w:type="gramEnd"/>
      <w:r>
        <w:t>го предпочтениях, полученной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63587E" w:rsidRDefault="0063587E" w:rsidP="0063587E">
      <w:pPr>
        <w:pStyle w:val="2"/>
      </w:pPr>
      <w:r>
        <w:lastRenderedPageBreak/>
        <w:t>Статья 38. Доверительное управление имуществом подопечного</w:t>
      </w:r>
    </w:p>
    <w:p w:rsidR="0063587E" w:rsidRDefault="0063587E" w:rsidP="0063587E">
      <w:r w:rsidRPr="0063587E"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38]</w:t>
      </w:r>
      <w:r>
        <w:t xml:space="preserve"> </w:t>
      </w:r>
    </w:p>
    <w:p w:rsidR="0063587E" w:rsidRDefault="0063587E" w:rsidP="0063587E">
      <w:pPr>
        <w:pStyle w:val="a4"/>
      </w:pPr>
      <w:r>
        <w:t>1. При необходимости постоянного управления недвижимым и ценным движимым имуществом подопечного орган опеки и попечительства заключает с управляющим, определенным этим органом, договор о доверительном управлении таким имуществом. В этом случае опекун или попечитель сохраняет свои полномочия в отношении того имущества подопечного, которое не передано в доверительное управление.</w:t>
      </w:r>
    </w:p>
    <w:p w:rsidR="0063587E" w:rsidRDefault="0063587E" w:rsidP="0063587E">
      <w:pPr>
        <w:pStyle w:val="a4"/>
      </w:pPr>
      <w:r>
        <w:t>При осуществлении управляющим правомочий по управлению имуществом подопечного на управляющего распространяется действие правил, предусмотренных пунктами 2 и 3 статьи 37 настоящего Кодекса.</w:t>
      </w:r>
    </w:p>
    <w:p w:rsidR="0063587E" w:rsidRDefault="0063587E" w:rsidP="0063587E">
      <w:pPr>
        <w:pStyle w:val="a4"/>
      </w:pPr>
      <w:r>
        <w:t>2. Доверительное управление имуществом подопечного прекращается по основаниям, предусмотренным законом для прекращения договора о доверительном управлении имуществом, а также в случаях прекращения опеки и попечительства.</w:t>
      </w:r>
    </w:p>
    <w:p w:rsidR="0063587E" w:rsidRDefault="0063587E" w:rsidP="0063587E">
      <w:pPr>
        <w:pStyle w:val="2"/>
      </w:pPr>
      <w:r>
        <w:t>Статья 39. Освобождение и отстранение опекунов и попечителей от исполнения ими своих обязанностей</w:t>
      </w:r>
    </w:p>
    <w:p w:rsidR="0063587E" w:rsidRDefault="0063587E" w:rsidP="0063587E">
      <w:r w:rsidRPr="0063587E"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39]</w:t>
      </w:r>
      <w:r>
        <w:t xml:space="preserve"> </w:t>
      </w:r>
    </w:p>
    <w:p w:rsidR="0063587E" w:rsidRDefault="0063587E" w:rsidP="0063587E">
      <w:pPr>
        <w:pStyle w:val="a4"/>
      </w:pPr>
      <w:r>
        <w:t>1.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усыновления.</w:t>
      </w:r>
    </w:p>
    <w:p w:rsidR="0063587E" w:rsidRDefault="0063587E" w:rsidP="0063587E">
      <w:pPr>
        <w:pStyle w:val="a4"/>
      </w:pPr>
      <w:proofErr w:type="gramStart"/>
      <w:r>
        <w:t>При помещении подопечного под надзор в образовательную организацию, медицинскую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назначенного опекуна или попечителя от исполнения ими своих обязанностей, если это не противоречит интересам подопечного.</w:t>
      </w:r>
      <w:proofErr w:type="gramEnd"/>
    </w:p>
    <w:p w:rsidR="0063587E" w:rsidRDefault="0063587E" w:rsidP="0063587E">
      <w:pPr>
        <w:pStyle w:val="a4"/>
      </w:pPr>
      <w:r>
        <w:t xml:space="preserve">2. </w:t>
      </w:r>
      <w:proofErr w:type="gramStart"/>
      <w:r>
        <w:t>Опекун, попечитель могут быть освобождены от исполнения своих обязанностей по их просьбе.</w:t>
      </w:r>
      <w:proofErr w:type="gramEnd"/>
    </w:p>
    <w:p w:rsidR="0063587E" w:rsidRDefault="0063587E" w:rsidP="0063587E">
      <w:pPr>
        <w:pStyle w:val="a4"/>
      </w:pPr>
      <w:r>
        <w:t>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временно.</w:t>
      </w:r>
    </w:p>
    <w:p w:rsidR="0063587E" w:rsidRDefault="0063587E" w:rsidP="0063587E">
      <w:pPr>
        <w:pStyle w:val="a4"/>
      </w:pPr>
      <w:r>
        <w:t xml:space="preserve">3. </w:t>
      </w:r>
      <w:proofErr w:type="gramStart"/>
      <w:r>
        <w:t>В случаях ненадлежащего выполнения опекуном или попечителем лежащих на нем обязанностей, в том числе при использовании им опеки или попечительства в корыстных целях или при оставлении подопечного без надзора и необходимой помощи,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ответственности.</w:t>
      </w:r>
      <w:proofErr w:type="gramEnd"/>
    </w:p>
    <w:p w:rsidR="0063587E" w:rsidRDefault="0063587E" w:rsidP="0063587E">
      <w:pPr>
        <w:pStyle w:val="2"/>
      </w:pPr>
      <w:r>
        <w:t>Статья 40. Прекращение опеки и попечительства</w:t>
      </w:r>
    </w:p>
    <w:p w:rsidR="0063587E" w:rsidRDefault="0063587E" w:rsidP="0063587E">
      <w:r w:rsidRPr="0063587E">
        <w:lastRenderedPageBreak/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40]</w:t>
      </w:r>
      <w:r>
        <w:t xml:space="preserve"> </w:t>
      </w:r>
    </w:p>
    <w:p w:rsidR="0063587E" w:rsidRDefault="0063587E" w:rsidP="0063587E">
      <w:pPr>
        <w:pStyle w:val="a4"/>
      </w:pPr>
      <w:r>
        <w:t>1.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63587E" w:rsidRDefault="0063587E" w:rsidP="0063587E">
      <w:pPr>
        <w:pStyle w:val="a4"/>
      </w:pPr>
      <w:r>
        <w:t>2. По достижении малолетним подопечным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этом.</w:t>
      </w:r>
    </w:p>
    <w:p w:rsidR="0063587E" w:rsidRDefault="0063587E" w:rsidP="0063587E">
      <w:pPr>
        <w:pStyle w:val="a4"/>
      </w:pPr>
      <w:r>
        <w:t>3.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 (пункт 2 статьи 21 и статья 27).</w:t>
      </w:r>
    </w:p>
    <w:p w:rsidR="0063587E" w:rsidRDefault="0063587E" w:rsidP="0063587E">
      <w:pPr>
        <w:pStyle w:val="2"/>
      </w:pPr>
      <w:r>
        <w:t>Статья 41. Патронаж над совершеннолетними дееспособными гражданами</w:t>
      </w:r>
    </w:p>
    <w:p w:rsidR="0063587E" w:rsidRDefault="0063587E" w:rsidP="0063587E">
      <w:r w:rsidRPr="0063587E">
        <w:t>[Гражданский кодекс РФ]</w:t>
      </w:r>
      <w:r>
        <w:t xml:space="preserve"> </w:t>
      </w:r>
      <w:r w:rsidRPr="0063587E">
        <w:t>[Глава 3]</w:t>
      </w:r>
      <w:r>
        <w:t xml:space="preserve"> </w:t>
      </w:r>
      <w:r w:rsidRPr="0063587E">
        <w:t>[Статья 41]</w:t>
      </w:r>
      <w:r>
        <w:t xml:space="preserve"> </w:t>
      </w:r>
    </w:p>
    <w:p w:rsidR="0063587E" w:rsidRDefault="0063587E" w:rsidP="0063587E">
      <w:pPr>
        <w:pStyle w:val="a4"/>
      </w:pPr>
      <w:r>
        <w:t>1.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обязанности, может быть установлен патронаж.</w:t>
      </w:r>
    </w:p>
    <w:p w:rsidR="0063587E" w:rsidRDefault="0063587E" w:rsidP="0063587E">
      <w:pPr>
        <w:pStyle w:val="a4"/>
      </w:pPr>
      <w:r>
        <w:t>2. В течение месяца со дня выявления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ему назначается органом опеки и попечительства помощник. Помощник может быть назначен с его согласия в письменной форме, а также с согласия в письменной форме гражданина, над которым устанавливается патронаж.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патронажа, не может быть назначен помощником такого гражданина.</w:t>
      </w:r>
    </w:p>
    <w:p w:rsidR="0063587E" w:rsidRDefault="0063587E" w:rsidP="0063587E">
      <w:pPr>
        <w:pStyle w:val="a4"/>
      </w:pPr>
      <w:r>
        <w:t>3. Помощник совершеннолетнего дееспособного гражданина совершает действия в интересах гражданина, находящегося под патронажем, на основании заключаемых с этим лицом договора поручения, договора доверительного управления имуществом или иного договора.</w:t>
      </w:r>
    </w:p>
    <w:p w:rsidR="0063587E" w:rsidRDefault="0063587E" w:rsidP="0063587E">
      <w:pPr>
        <w:pStyle w:val="a4"/>
      </w:pPr>
      <w:r>
        <w:t xml:space="preserve">4. Орган опеки и попечительства обязан осуществлять </w:t>
      </w:r>
      <w:proofErr w:type="gramStart"/>
      <w:r>
        <w:t>контроль за</w:t>
      </w:r>
      <w:proofErr w:type="gramEnd"/>
      <w:r>
        <w:t xml:space="preserve">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63587E" w:rsidRDefault="0063587E" w:rsidP="0063587E">
      <w:pPr>
        <w:pStyle w:val="a4"/>
      </w:pPr>
      <w:r>
        <w:t>5. Патронаж над совершеннолетним дееспособным гражданином, установленный в соответствии с пунктом 1 настоящей статьи, прекращается в связи с прекращением договора поручения, договора доверительного управления имуществом или иного договора по основаниям, предусмотренным законом или договором.</w:t>
      </w:r>
    </w:p>
    <w:bookmarkEnd w:id="0"/>
    <w:p w:rsidR="00BC5E36" w:rsidRPr="0063587E" w:rsidRDefault="00BC5E36" w:rsidP="0063587E"/>
    <w:sectPr w:rsidR="00BC5E36" w:rsidRPr="0063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177B5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3587E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D1BD-FDC5-48D1-9E72-A29A88B9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2015-08-06T09:41:00Z</dcterms:created>
  <dcterms:modified xsi:type="dcterms:W3CDTF">2015-08-06T09:41:00Z</dcterms:modified>
</cp:coreProperties>
</file>