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99" w:rsidRDefault="00EC6B19">
      <w:r>
        <w:rPr>
          <w:rFonts w:ascii="Arial" w:hAnsi="Arial" w:cs="Arial"/>
          <w:color w:val="000000"/>
          <w:shd w:val="clear" w:color="auto" w:fill="FFFFFF"/>
        </w:rPr>
        <w:t>Права и обязанности руководителя организации в области трудовых отношений определяются настоящим Кодексом, другими федеральными </w:t>
      </w:r>
      <w:r>
        <w:t>законами</w:t>
      </w:r>
      <w:r>
        <w:rPr>
          <w:rFonts w:ascii="Arial" w:hAnsi="Arial" w:cs="Arial"/>
          <w:color w:val="000000"/>
          <w:shd w:val="clear" w:color="auto" w:fill="FFFFFF"/>
        </w:rPr>
        <w:t> 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организации, локальными нормативными актами, трудовым договором.</w:t>
      </w:r>
      <w:bookmarkStart w:id="0" w:name="_GoBack"/>
      <w:bookmarkEnd w:id="0"/>
    </w:p>
    <w:sectPr w:rsidR="009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55"/>
    <w:rsid w:val="00083655"/>
    <w:rsid w:val="00906199"/>
    <w:rsid w:val="00E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377</Characters>
  <Application>Microsoft Office Word</Application>
  <DocSecurity>0</DocSecurity>
  <Lines>6</Lines>
  <Paragraphs>3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2017-08-04T09:05:00Z</dcterms:created>
  <dcterms:modified xsi:type="dcterms:W3CDTF">2017-08-04T09:05:00Z</dcterms:modified>
</cp:coreProperties>
</file>