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>
          <w:b/>
          <w:color w:val="000000"/>
        </w:rPr>
      </w:pPr>
      <w:r>
        <w:rPr>
          <w:b/>
          <w:color w:val="000000"/>
        </w:rPr>
        <w:t>ГПК РФ Статья 131. Форма и содержание искового заявления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. Исковое заявление подается в суд в письменной форме.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1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2</w:t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. В исковом заявлении должны быть указаны: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2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1) наименование суда, в который подается заявление;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3</w:t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) наименование ответчика, его место жительства или, если ответчиком является организация, ее место нахождения;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3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4</w:t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) в чем заключается нарушение либо угроза нарушения прав, свобод или законных интересов истца и его требования;</w: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4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5</w:t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) обстоятельства, на которых истец основывает свои требования, и доказательства, подтверждающие эти обстоятельства;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5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6) цена иска, если он подлежит оценке, а также расчет взыскиваемых или оспариваемых денежных сумм;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/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7) сведения о соблюдении досудебного порядка обращения к ответчику, если это установлено федеральным </w:t>
      </w:r>
      <w:hyperlink r:id="rId2">
        <w:r>
          <w:rPr>
            <w:rStyle w:val="InternetLink"/>
            <w:rFonts w:ascii="Arial;Tahoma;Verdana;Helvetica;sans-serif" w:hAnsi="Arial;Tahoma;Verdana;Helvetica;sans-serif"/>
            <w:b w:val="false"/>
            <w:i w:val="false"/>
            <w:caps w:val="false"/>
            <w:smallCaps w:val="false"/>
            <w:strike w:val="false"/>
            <w:dstrike w:val="false"/>
            <w:color w:val="666699"/>
            <w:spacing w:val="0"/>
            <w:sz w:val="24"/>
            <w:u w:val="none"/>
            <w:effect w:val="none"/>
          </w:rPr>
          <w:t>законом</w:t>
        </w:r>
      </w:hyperlink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 или предусмотрено договором сторон;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8) перечень прилагаемых к заявлению документов.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tLeast" w:line="255"/>
        <w:jc w:val="both"/>
        <w:rPr/>
      </w:pPr>
      <w:r>
        <w:rPr>
          <w:b w:val="false"/>
          <w:color w:val="000000"/>
        </w:rPr>
        <w:t>(в ред. Федерального </w:t>
      </w:r>
      <w:r>
        <w:fldChar w:fldCharType="begin"/>
      </w:r>
      <w:r>
        <w:instrText> HYPERLINK "http://www.consultant.ru/document/cons_doc_LAW_86475/" \l "dst100010"</w:instrText>
      </w:r>
      <w:r>
        <w:fldChar w:fldCharType="separate"/>
      </w:r>
      <w:r>
        <w:rPr>
          <w:rStyle w:val="InternetLink"/>
          <w:b w:val="false"/>
          <w:strike w:val="false"/>
          <w:dstrike w:val="false"/>
          <w:color w:val="666699"/>
          <w:u w:val="none"/>
          <w:effect w:val="none"/>
        </w:rPr>
        <w:t>закона</w:t>
      </w:r>
      <w:r>
        <w:fldChar w:fldCharType="end"/>
      </w:r>
      <w:r>
        <w:rPr>
          <w:b w:val="false"/>
          <w:color w:val="000000"/>
        </w:rPr>
        <w:t> от 05.04.2009 N 43-ФЗ)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tLeast" w:line="360"/>
        <w:jc w:val="right"/>
        <w:rPr/>
      </w:pPr>
      <w:r>
        <w:rPr>
          <w:b w:val="false"/>
        </w:rPr>
        <w:t>(см. текст в предыдущей </w:t>
      </w:r>
      <w:bookmarkStart w:id="0" w:name="r"/>
      <w:bookmarkEnd w:id="0"/>
      <w:r>
        <w:rPr>
          <w:rStyle w:val="Q"/>
          <w:b w:val="false"/>
          <w:strike w:val="false"/>
          <w:dstrike w:val="false"/>
          <w:color w:val="666699"/>
          <w:u w:val="none"/>
          <w:effect w:val="none"/>
        </w:rPr>
        <w:t>редакции</w:t>
      </w:r>
      <w:r>
        <w:rPr>
          <w:b w:val="false"/>
        </w:rPr>
        <w:t>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4</w:t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6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/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И</w:t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об обеспечении иска, подписывается усиленной квалифицированной электронной подписью в </w:t>
      </w:r>
      <w:r>
        <w:fldChar w:fldCharType="begin"/>
      </w:r>
      <w:r>
        <w:instrText> HYPERLINK "http://www.consultant.ru/document/cons_doc_LAW_112701/e13bdce48a6b7ece5a4847ea12cdd259ad5e1c9d/" \l "dst100082"</w:instrText>
      </w:r>
      <w:r>
        <w:fldChar w:fldCharType="separate"/>
      </w:r>
      <w:r>
        <w:rPr>
          <w:rStyle w:val="InternetLink"/>
          <w:rFonts w:ascii="Arial;Tahoma;Verdana;Helvetica;sans-serif" w:hAnsi="Arial;Tahoma;Verdana;Helvetica;sans-serif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4"/>
          <w:u w:val="none"/>
          <w:effect w:val="none"/>
        </w:rPr>
        <w:t>порядке</w:t>
      </w:r>
      <w:r>
        <w:fldChar w:fldCharType="end"/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, установленном законодательством Российской Федерации.</w: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7" name="bkimg_f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tLeast" w:line="255"/>
        <w:jc w:val="both"/>
        <w:rPr/>
      </w:pPr>
      <w:r>
        <w:rPr>
          <w:b w:val="false"/>
          <w:color w:val="000000"/>
        </w:rPr>
        <w:t>(абзац введен Федеральным </w:t>
      </w:r>
      <w:r>
        <w:fldChar w:fldCharType="begin"/>
      </w:r>
      <w:r>
        <w:instrText> HYPERLINK "http://www.consultant.ru/document/cons_doc_LAW_200008/46b4b351a6eb6bf3c553d41eb663011c2cb38810/" \l "dst100133"</w:instrText>
      </w:r>
      <w:r>
        <w:fldChar w:fldCharType="separate"/>
      </w:r>
      <w:r>
        <w:rPr>
          <w:rStyle w:val="InternetLink"/>
          <w:b w:val="false"/>
          <w:strike w:val="false"/>
          <w:dstrike w:val="false"/>
          <w:color w:val="666699"/>
          <w:u w:val="none"/>
          <w:effect w:val="none"/>
        </w:rPr>
        <w:t>законом</w:t>
      </w:r>
      <w:r>
        <w:fldChar w:fldCharType="end"/>
      </w:r>
      <w:r>
        <w:rPr>
          <w:b w:val="false"/>
          <w:color w:val="000000"/>
        </w:rPr>
        <w:t> от 23.06.2016 N 220-ФЗ)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140"/>
        <w:rPr>
          <w:rFonts w:ascii="Verdana;Geneva;sans-serif" w:hAnsi="Verdana;Geneva;sans-serif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Tahoma"/>
    <w:charset w:val="01"/>
    <w:family w:val="auto"/>
    <w:pitch w:val="default"/>
  </w:font>
  <w:font w:name="Verdana">
    <w:altName w:val="Genev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Q">
    <w:name w:val="q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88617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LibreOffice/5.1.4.2$Linux_X86_64 LibreOffice_project/10m0$Build-2</Application>
  <Pages>2</Pages>
  <Words>324</Words>
  <Characters>2191</Characters>
  <CharactersWithSpaces>2498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2017-11-30T14:09:08Z</dcterms:modified>
  <cp:revision>14</cp:revision>
  <dc:subject/>
  <dc:title/>
</cp:coreProperties>
</file>