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36" w:rsidRPr="009E4236" w:rsidRDefault="009E4236" w:rsidP="009E4236">
      <w:pPr>
        <w:pStyle w:val="1"/>
        <w:jc w:val="center"/>
        <w:rPr>
          <w:sz w:val="28"/>
          <w:szCs w:val="28"/>
        </w:rPr>
      </w:pPr>
      <w:r w:rsidRPr="009E4236">
        <w:rPr>
          <w:sz w:val="28"/>
          <w:szCs w:val="28"/>
        </w:rPr>
        <w:t>СК РФ Статья 115. Ответственность за несвоевременную уплату алиментов</w:t>
      </w:r>
    </w:p>
    <w:p w:rsidR="009E4236" w:rsidRDefault="009E4236" w:rsidP="009E4236">
      <w:pPr>
        <w:pStyle w:val="a4"/>
        <w:numPr>
          <w:ilvl w:val="0"/>
          <w:numId w:val="2"/>
        </w:numPr>
      </w:pPr>
      <w:bookmarkStart w:id="0" w:name="dst100515"/>
      <w:bookmarkEnd w:id="0"/>
      <w:r w:rsidRPr="009E4236">
        <w:t>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  <w:bookmarkStart w:id="1" w:name="dst179"/>
      <w:bookmarkEnd w:id="1"/>
    </w:p>
    <w:p w:rsidR="009E4236" w:rsidRDefault="009E4236" w:rsidP="009E4236">
      <w:pPr>
        <w:pStyle w:val="a4"/>
        <w:ind w:left="760"/>
      </w:pPr>
    </w:p>
    <w:p w:rsidR="009E4236" w:rsidRDefault="009E4236" w:rsidP="009E4236">
      <w:pPr>
        <w:pStyle w:val="a4"/>
        <w:numPr>
          <w:ilvl w:val="0"/>
          <w:numId w:val="2"/>
        </w:numPr>
      </w:pPr>
      <w:r w:rsidRPr="009E4236">
        <w:t>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  <w:bookmarkStart w:id="2" w:name="dst180"/>
      <w:bookmarkEnd w:id="2"/>
    </w:p>
    <w:p w:rsidR="009E4236" w:rsidRDefault="009E4236" w:rsidP="009E4236">
      <w:pPr>
        <w:pStyle w:val="a4"/>
      </w:pPr>
    </w:p>
    <w:p w:rsidR="009E4236" w:rsidRDefault="009E4236" w:rsidP="009E4236">
      <w:pPr>
        <w:pStyle w:val="a4"/>
      </w:pPr>
      <w:r w:rsidRPr="009E4236">
        <w:t>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  <w:bookmarkStart w:id="3" w:name="dst100517"/>
      <w:bookmarkEnd w:id="3"/>
    </w:p>
    <w:p w:rsidR="009E4236" w:rsidRDefault="009E4236" w:rsidP="009E4236">
      <w:pPr>
        <w:pStyle w:val="a4"/>
      </w:pPr>
    </w:p>
    <w:p w:rsidR="009E4236" w:rsidRPr="009E4236" w:rsidRDefault="009E4236" w:rsidP="009E4236">
      <w:pPr>
        <w:pStyle w:val="a4"/>
      </w:pPr>
      <w:r w:rsidRPr="009E4236"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437"/>
    <w:multiLevelType w:val="hybridMultilevel"/>
    <w:tmpl w:val="84A4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70D"/>
    <w:multiLevelType w:val="hybridMultilevel"/>
    <w:tmpl w:val="5016DC2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4236"/>
    <w:rsid w:val="000B4471"/>
    <w:rsid w:val="0045556D"/>
    <w:rsid w:val="00630544"/>
    <w:rsid w:val="009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9E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E4236"/>
  </w:style>
  <w:style w:type="character" w:customStyle="1" w:styleId="hl">
    <w:name w:val="hl"/>
    <w:basedOn w:val="a0"/>
    <w:rsid w:val="009E4236"/>
  </w:style>
  <w:style w:type="character" w:customStyle="1" w:styleId="nobr">
    <w:name w:val="nobr"/>
    <w:basedOn w:val="a0"/>
    <w:rsid w:val="009E4236"/>
  </w:style>
  <w:style w:type="character" w:styleId="a3">
    <w:name w:val="Hyperlink"/>
    <w:basedOn w:val="a0"/>
    <w:uiPriority w:val="99"/>
    <w:unhideWhenUsed/>
    <w:rsid w:val="009E42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 РФ Статья 115. Ответственность за несвоевременную уплату алиментов</dc:title>
  <dc:subject/>
  <cp:keywords/>
  <dc:description/>
  <dcterms:created xsi:type="dcterms:W3CDTF">2019-02-06T19:19:00Z</dcterms:created>
  <dcterms:modified xsi:type="dcterms:W3CDTF">2019-02-06T19:20:00Z</dcterms:modified>
</cp:coreProperties>
</file>